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ED7" w:rsidRPr="00E13ED7" w:rsidRDefault="00E13ED7" w:rsidP="00E13ED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0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2958465</wp:posOffset>
            </wp:positionH>
            <wp:positionV relativeFrom="paragraph">
              <wp:posOffset>-47625</wp:posOffset>
            </wp:positionV>
            <wp:extent cx="403860" cy="504825"/>
            <wp:effectExtent l="0" t="0" r="0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3ED7" w:rsidRPr="00E13ED7" w:rsidRDefault="00E13ED7" w:rsidP="00E13ED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</w:p>
    <w:p w:rsidR="00E13ED7" w:rsidRPr="00E13ED7" w:rsidRDefault="00E13ED7" w:rsidP="00E13ED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</w:p>
    <w:p w:rsidR="00E13ED7" w:rsidRPr="00E13ED7" w:rsidRDefault="00E13ED7" w:rsidP="00E13ED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E13ED7" w:rsidRPr="00E13ED7" w:rsidRDefault="00E13ED7" w:rsidP="00E13ED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E13ED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 К Р А Ї Н А</w:t>
      </w:r>
    </w:p>
    <w:p w:rsidR="00E13ED7" w:rsidRPr="00E13ED7" w:rsidRDefault="00E13ED7" w:rsidP="00E13ED7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13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КИЇВСЬКА РАЙОННА В </w:t>
      </w:r>
      <w:r w:rsidRPr="00E13ED7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val="uk-UA" w:eastAsia="zh-CN"/>
        </w:rPr>
        <w:t xml:space="preserve">м. </w:t>
      </w:r>
      <w:r w:rsidRPr="00E13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ПОЛТАВІ РАДА</w:t>
      </w:r>
    </w:p>
    <w:p w:rsidR="00E13ED7" w:rsidRPr="00E13ED7" w:rsidRDefault="00E13ED7" w:rsidP="00E13ED7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E13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(</w:t>
      </w:r>
      <w:r w:rsidR="001E60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шістдесят шоста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r w:rsidRPr="00E13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сесія шостого скликання)</w:t>
      </w:r>
    </w:p>
    <w:p w:rsidR="00E13ED7" w:rsidRPr="00E13ED7" w:rsidRDefault="00E13ED7" w:rsidP="00E13ED7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val="uk-UA" w:eastAsia="zh-CN"/>
        </w:rPr>
      </w:pPr>
    </w:p>
    <w:p w:rsidR="00E13ED7" w:rsidRPr="00E13ED7" w:rsidRDefault="00E13ED7" w:rsidP="00E13ED7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zh-CN"/>
        </w:rPr>
      </w:pPr>
      <w:r w:rsidRPr="00E13ED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>Р І Ш Е Н Н Я</w:t>
      </w: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val="uk-UA" w:eastAsia="zh-CN"/>
        </w:rPr>
      </w:pP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Від </w:t>
      </w:r>
      <w:r w:rsidR="0054010A" w:rsidRPr="0097025E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31 </w:t>
      </w:r>
      <w:r w:rsidR="0054010A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липня</w:t>
      </w:r>
      <w: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 2015 року</w:t>
      </w:r>
      <w:r w:rsidR="004A2CA4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 </w:t>
      </w: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71E9F" w:rsidRPr="00A71E9F" w:rsidRDefault="00A71E9F" w:rsidP="00E13ED7">
      <w:pPr>
        <w:tabs>
          <w:tab w:val="left" w:pos="0"/>
          <w:tab w:val="left" w:pos="6521"/>
        </w:tabs>
        <w:suppressAutoHyphens/>
        <w:spacing w:after="0" w:line="240" w:lineRule="auto"/>
        <w:ind w:right="521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71E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 внесення змін до Додатку 1</w:t>
      </w:r>
    </w:p>
    <w:p w:rsidR="00A71E9F" w:rsidRPr="00A71E9F" w:rsidRDefault="00A71E9F" w:rsidP="00A71E9F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71E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рішення п’ятдесят дев’ятої сесії</w:t>
      </w:r>
    </w:p>
    <w:p w:rsidR="00A71E9F" w:rsidRPr="00A71E9F" w:rsidRDefault="00A71E9F" w:rsidP="00A71E9F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71E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Київської районної в м.Полтаві ради </w:t>
      </w:r>
    </w:p>
    <w:p w:rsidR="00A71E9F" w:rsidRPr="00A71E9F" w:rsidRDefault="00A71E9F" w:rsidP="00A71E9F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71E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шостого скликання </w:t>
      </w:r>
    </w:p>
    <w:p w:rsidR="00A71E9F" w:rsidRDefault="00A71E9F" w:rsidP="00A71E9F">
      <w:pPr>
        <w:tabs>
          <w:tab w:val="left" w:pos="0"/>
          <w:tab w:val="left" w:pos="6521"/>
        </w:tabs>
        <w:suppressAutoHyphens/>
        <w:spacing w:after="0" w:line="240" w:lineRule="auto"/>
        <w:ind w:right="521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13ED7" w:rsidRPr="00E13ED7" w:rsidRDefault="009C603F" w:rsidP="009C6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2"/>
          <w:szCs w:val="12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рі</w:t>
      </w:r>
      <w:r w:rsidR="001E60A0" w:rsidRPr="001E60A0">
        <w:rPr>
          <w:rFonts w:ascii="Times New Roman" w:hAnsi="Times New Roman" w:cs="Times New Roman"/>
          <w:sz w:val="28"/>
          <w:szCs w:val="28"/>
          <w:lang w:val="uk-UA"/>
        </w:rPr>
        <w:t>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E60A0" w:rsidRPr="001E60A0">
        <w:rPr>
          <w:rFonts w:ascii="Times New Roman" w:hAnsi="Times New Roman" w:cs="Times New Roman"/>
          <w:sz w:val="28"/>
          <w:szCs w:val="28"/>
          <w:lang w:val="uk-UA"/>
        </w:rPr>
        <w:t xml:space="preserve"> п’ятдесятої сесії Полтавської міської ради шостого скликання від 10</w:t>
      </w:r>
      <w:r w:rsidR="001E60A0">
        <w:rPr>
          <w:rFonts w:ascii="Times New Roman" w:hAnsi="Times New Roman" w:cs="Times New Roman"/>
          <w:sz w:val="28"/>
          <w:szCs w:val="28"/>
          <w:lang w:val="uk-UA"/>
        </w:rPr>
        <w:t xml:space="preserve"> липня </w:t>
      </w:r>
      <w:r w:rsidR="001E60A0" w:rsidRPr="001E60A0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Pr="009C603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C60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внесення змін до показників міського бюджету на 2015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9C60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рік»</w:t>
      </w:r>
      <w:r w:rsidR="001E60A0" w:rsidRPr="009C603F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, </w:t>
      </w:r>
      <w:r w:rsidRPr="009C603F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рішення</w:t>
      </w:r>
      <w: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м</w:t>
      </w:r>
      <w:r w:rsidRPr="009C603F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 ш</w:t>
      </w:r>
      <w: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істесят пятої сесії Київської районної в </w:t>
      </w:r>
      <w: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br/>
        <w:t xml:space="preserve">м. Полтаві ради шостого скликлання від 14 липня 2015 року </w:t>
      </w:r>
      <w:r w:rsidRPr="009C603F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«</w:t>
      </w:r>
      <w:r w:rsidRPr="009C603F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рішення«Про районний бюджет на 2015 рік»</w:t>
      </w:r>
      <w:r w:rsidRPr="009C603F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 </w:t>
      </w:r>
      <w:r w:rsidR="00E13ED7" w:rsidRPr="009C603F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відповідно п.22 ч.1 ст.26</w:t>
      </w:r>
      <w:r w:rsidR="00E13ED7"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 Закону України “Про міс</w:t>
      </w:r>
      <w:r w:rsidR="001E60A0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цеве самоврядування в Україні”</w:t>
      </w:r>
      <w:r w:rsidR="00E13ED7" w:rsidRPr="00E13ED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</w:t>
      </w:r>
      <w:r w:rsidR="004A2C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13ED7"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Київська районна в місті Полтаві рада</w:t>
      </w:r>
    </w:p>
    <w:p w:rsidR="00E13ED7" w:rsidRPr="009C603F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  <w:t>В И Р І Ш И Л А:</w:t>
      </w:r>
    </w:p>
    <w:p w:rsidR="00E13ED7" w:rsidRPr="009C603F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1E60A0" w:rsidRDefault="00E13ED7" w:rsidP="001E60A0">
      <w:pPr>
        <w:tabs>
          <w:tab w:val="left" w:pos="0"/>
          <w:tab w:val="left" w:pos="6521"/>
          <w:tab w:val="left" w:pos="9498"/>
        </w:tabs>
        <w:suppressAutoHyphens/>
        <w:spacing w:after="0" w:line="240" w:lineRule="auto"/>
        <w:ind w:right="26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1. Внести зміни до </w:t>
      </w:r>
      <w:r w:rsidR="001E60A0" w:rsidRPr="00A71E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Додатку 1</w:t>
      </w:r>
      <w:r w:rsidR="001E60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</w:t>
      </w:r>
      <w:r w:rsidR="001E60A0" w:rsidRPr="00A71E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ішення п’ятдесят дев’ятої сесії</w:t>
      </w:r>
      <w:r w:rsidR="001E60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1E60A0" w:rsidRPr="00A71E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Київської районної в м.Полтаві ради шостого скликання </w:t>
      </w:r>
      <w:r w:rsidR="001E60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 лютого 2015 року «Про внесення змін до рішення п’ятдесят восьмої сесії районної ради шостого скликання «</w:t>
      </w:r>
      <w:r w:rsidR="001E60A0" w:rsidRPr="00E13ED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 хід виконання </w:t>
      </w:r>
      <w:r w:rsidR="001E60A0" w:rsidRPr="007C42B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«</w:t>
      </w:r>
      <w:r w:rsidR="001E60A0" w:rsidRPr="00E13ED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Комплексної цільової програми боротьби зі злочинністю Київського району міста Полтави на 2011-2015 роки» в 2014 році</w:t>
      </w:r>
      <w:r w:rsidR="001E60A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», виклавши його в наступній редакції:</w:t>
      </w:r>
    </w:p>
    <w:p w:rsidR="00E13ED7" w:rsidRDefault="00E13ED7" w:rsidP="00E13E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534"/>
        <w:gridCol w:w="3247"/>
      </w:tblGrid>
      <w:tr w:rsidR="00A9796D" w:rsidTr="00B605FF">
        <w:tc>
          <w:tcPr>
            <w:tcW w:w="959" w:type="dxa"/>
          </w:tcPr>
          <w:p w:rsidR="00A9796D" w:rsidRDefault="00A9796D" w:rsidP="00B605F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534" w:type="dxa"/>
          </w:tcPr>
          <w:p w:rsidR="00A9796D" w:rsidRDefault="00A9796D" w:rsidP="00B605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Заходи на виконання</w:t>
            </w:r>
          </w:p>
          <w:p w:rsidR="00A9796D" w:rsidRDefault="00A9796D" w:rsidP="00B605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Комплексної цільової програми </w:t>
            </w:r>
          </w:p>
          <w:p w:rsidR="00A9796D" w:rsidRDefault="00A9796D" w:rsidP="00B605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боротьби зі злочинністю</w:t>
            </w:r>
          </w:p>
        </w:tc>
        <w:tc>
          <w:tcPr>
            <w:tcW w:w="3247" w:type="dxa"/>
          </w:tcPr>
          <w:p w:rsidR="00A9796D" w:rsidRDefault="00A9796D" w:rsidP="00B605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</w:t>
            </w:r>
          </w:p>
          <w:p w:rsidR="00A9796D" w:rsidRDefault="00A9796D" w:rsidP="00B605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(тис.грн.)</w:t>
            </w:r>
          </w:p>
        </w:tc>
      </w:tr>
      <w:tr w:rsidR="00A9796D" w:rsidTr="00B605FF">
        <w:tc>
          <w:tcPr>
            <w:tcW w:w="959" w:type="dxa"/>
          </w:tcPr>
          <w:p w:rsidR="00A9796D" w:rsidRDefault="00A9796D" w:rsidP="00B605F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534" w:type="dxa"/>
          </w:tcPr>
          <w:p w:rsidR="00A9796D" w:rsidRDefault="00A9796D" w:rsidP="00B605F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діяльності громадських формувань з охорони громадського порядку у 2015 році (заохочення членів громадських формувань з охорони громадського порядку)</w:t>
            </w:r>
          </w:p>
        </w:tc>
        <w:tc>
          <w:tcPr>
            <w:tcW w:w="3247" w:type="dxa"/>
          </w:tcPr>
          <w:p w:rsidR="00A9796D" w:rsidRDefault="00A9796D" w:rsidP="00B605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9796D" w:rsidRPr="00A9796D" w:rsidRDefault="00A9796D" w:rsidP="00A979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</w:tr>
    </w:tbl>
    <w:p w:rsidR="00A9796D" w:rsidRPr="00E13ED7" w:rsidRDefault="00A9796D" w:rsidP="00A9796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2. Контроль за виконанням рішення покласти за заступника голови районної ради з питань діяльності виконавчого орну Дудка С.Г.</w:t>
      </w:r>
    </w:p>
    <w:p w:rsidR="009C603F" w:rsidRPr="0054010A" w:rsidRDefault="009C603F" w:rsidP="00E13E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A9796D" w:rsidRPr="0054010A" w:rsidRDefault="00A9796D" w:rsidP="00E13E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A9796D" w:rsidRPr="0054010A" w:rsidRDefault="00A9796D" w:rsidP="00E13E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4A2CA4" w:rsidRDefault="00E13ED7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Голова районної ради</w:t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  <w:t>С.Тригубенко</w:t>
      </w:r>
    </w:p>
    <w:p w:rsidR="004A2CA4" w:rsidRDefault="004A2CA4">
      <w:pP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br w:type="page"/>
      </w:r>
    </w:p>
    <w:p w:rsidR="00FD6C5C" w:rsidRPr="00A9796D" w:rsidRDefault="00FD6C5C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A9796D" w:rsidRPr="00A9796D" w:rsidRDefault="00A9796D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A9796D" w:rsidRPr="00A9796D" w:rsidRDefault="00A9796D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A9796D" w:rsidRPr="00A9796D" w:rsidRDefault="00A9796D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A9796D" w:rsidRPr="00A9796D" w:rsidRDefault="00A9796D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A9796D" w:rsidRPr="00A9796D" w:rsidRDefault="00A9796D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A9796D" w:rsidRPr="00A9796D" w:rsidRDefault="00A9796D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A9796D" w:rsidRPr="00A9796D" w:rsidRDefault="00A9796D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A9796D" w:rsidRPr="00A9796D" w:rsidRDefault="00A9796D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A9796D" w:rsidRPr="00A9796D" w:rsidRDefault="00A9796D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A9796D" w:rsidRPr="00A9796D" w:rsidRDefault="00A9796D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FD6C5C" w:rsidRPr="00E13ED7" w:rsidRDefault="00FD6C5C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534"/>
        <w:gridCol w:w="3247"/>
      </w:tblGrid>
      <w:tr w:rsidR="004A2CA4" w:rsidTr="004A2CA4">
        <w:tc>
          <w:tcPr>
            <w:tcW w:w="959" w:type="dxa"/>
          </w:tcPr>
          <w:p w:rsidR="004A2CA4" w:rsidRDefault="004A2C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534" w:type="dxa"/>
          </w:tcPr>
          <w:p w:rsidR="00FD6C5C" w:rsidRDefault="004A2CA4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Заходи на виконання</w:t>
            </w:r>
          </w:p>
          <w:p w:rsidR="00FD6C5C" w:rsidRDefault="004A2CA4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Комплексної цільової програми </w:t>
            </w:r>
          </w:p>
          <w:p w:rsidR="004A2CA4" w:rsidRDefault="004A2CA4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боротьби зі </w:t>
            </w:r>
            <w:r w:rsidR="00FD6C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злочинністю</w:t>
            </w:r>
          </w:p>
        </w:tc>
        <w:tc>
          <w:tcPr>
            <w:tcW w:w="3247" w:type="dxa"/>
          </w:tcPr>
          <w:p w:rsidR="004A2CA4" w:rsidRDefault="00FD6C5C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</w:t>
            </w:r>
          </w:p>
          <w:p w:rsidR="00FD6C5C" w:rsidRDefault="00FD6C5C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(тис.грн.)</w:t>
            </w:r>
          </w:p>
        </w:tc>
      </w:tr>
      <w:tr w:rsidR="004A2CA4" w:rsidTr="004A2CA4">
        <w:tc>
          <w:tcPr>
            <w:tcW w:w="959" w:type="dxa"/>
          </w:tcPr>
          <w:p w:rsidR="004A2CA4" w:rsidRDefault="00FD6C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534" w:type="dxa"/>
          </w:tcPr>
          <w:p w:rsidR="00A71E9F" w:rsidRDefault="00FD6C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діяльності громадських формувань з охорони громадського порядку у 2015 році </w:t>
            </w:r>
          </w:p>
          <w:p w:rsidR="004A2CA4" w:rsidRDefault="00FD6C5C" w:rsidP="00A71E9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1E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заохочення членів громадських формувань</w:t>
            </w:r>
            <w:r w:rsidR="00A71E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охорони громадського порядку;</w:t>
            </w:r>
          </w:p>
          <w:p w:rsidR="00A71E9F" w:rsidRDefault="00A71E9F" w:rsidP="00A71E9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5273">
              <w:rPr>
                <w:rFonts w:ascii="Times New Roman" w:hAnsi="Times New Roman" w:cs="Times New Roman"/>
                <w:sz w:val="28"/>
                <w:szCs w:val="28"/>
              </w:rPr>
              <w:t xml:space="preserve">оплата </w:t>
            </w:r>
            <w:proofErr w:type="spellStart"/>
            <w:r w:rsidRPr="00565273">
              <w:rPr>
                <w:rFonts w:ascii="Times New Roman" w:hAnsi="Times New Roman" w:cs="Times New Roman"/>
                <w:sz w:val="28"/>
                <w:szCs w:val="28"/>
              </w:rPr>
              <w:t>електроенергії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ГПОП;</w:t>
            </w:r>
          </w:p>
          <w:p w:rsidR="00A71E9F" w:rsidRPr="00A71E9F" w:rsidRDefault="00A71E9F" w:rsidP="00A71E9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придбання канцтоварів </w:t>
            </w:r>
            <w:r w:rsidR="001E60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ін.</w:t>
            </w:r>
          </w:p>
        </w:tc>
        <w:tc>
          <w:tcPr>
            <w:tcW w:w="3247" w:type="dxa"/>
          </w:tcPr>
          <w:p w:rsidR="000E34C6" w:rsidRDefault="000E34C6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71E9F" w:rsidRDefault="00A71E9F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71E9F" w:rsidRDefault="00A71E9F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71E9F" w:rsidRDefault="00A71E9F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71E9F" w:rsidRDefault="00A71E9F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A2CA4" w:rsidRDefault="00A71E9F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</w:t>
            </w:r>
            <w:r w:rsidR="00FD6C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,4</w:t>
            </w:r>
          </w:p>
          <w:p w:rsidR="00A71E9F" w:rsidRDefault="00A71E9F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1,25</w:t>
            </w:r>
          </w:p>
          <w:p w:rsidR="00A71E9F" w:rsidRDefault="00A71E9F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1,5</w:t>
            </w:r>
          </w:p>
        </w:tc>
      </w:tr>
    </w:tbl>
    <w:p w:rsidR="0088001B" w:rsidRDefault="0088001B" w:rsidP="00FA72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60A0" w:rsidRPr="001E60A0" w:rsidRDefault="001E60A0" w:rsidP="00FA72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C42B8" w:rsidRDefault="007C42B8" w:rsidP="00FA72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C42B8" w:rsidRDefault="007C42B8" w:rsidP="007C42B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районної ради </w:t>
      </w:r>
    </w:p>
    <w:p w:rsidR="007C42B8" w:rsidRPr="007C42B8" w:rsidRDefault="007C42B8" w:rsidP="007C42B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діяльності виконавчого органу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С.Дудко</w:t>
      </w:r>
    </w:p>
    <w:sectPr w:rsidR="007C42B8" w:rsidRPr="007C42B8" w:rsidSect="009C603F">
      <w:pgSz w:w="11906" w:h="16838"/>
      <w:pgMar w:top="539" w:right="851" w:bottom="426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E7D05"/>
    <w:multiLevelType w:val="hybridMultilevel"/>
    <w:tmpl w:val="BEB22A40"/>
    <w:lvl w:ilvl="0" w:tplc="152464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7D5CC0"/>
    <w:multiLevelType w:val="hybridMultilevel"/>
    <w:tmpl w:val="BAD03B80"/>
    <w:lvl w:ilvl="0" w:tplc="5EC4F146">
      <w:start w:val="1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30D"/>
    <w:rsid w:val="000E34C6"/>
    <w:rsid w:val="000F4A1B"/>
    <w:rsid w:val="001E60A0"/>
    <w:rsid w:val="004A2CA4"/>
    <w:rsid w:val="0054010A"/>
    <w:rsid w:val="00625037"/>
    <w:rsid w:val="007339D1"/>
    <w:rsid w:val="007C42B8"/>
    <w:rsid w:val="0088001B"/>
    <w:rsid w:val="0097025E"/>
    <w:rsid w:val="009A5955"/>
    <w:rsid w:val="009C603F"/>
    <w:rsid w:val="00A71E9F"/>
    <w:rsid w:val="00A9496E"/>
    <w:rsid w:val="00A9796D"/>
    <w:rsid w:val="00AD330D"/>
    <w:rsid w:val="00B85061"/>
    <w:rsid w:val="00D95E97"/>
    <w:rsid w:val="00E13ED7"/>
    <w:rsid w:val="00FA7255"/>
    <w:rsid w:val="00FD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71E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71E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8259F-BF85-471B-8B03-3FCF64E4D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1285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2</cp:revision>
  <cp:lastPrinted>2015-08-03T07:24:00Z</cp:lastPrinted>
  <dcterms:created xsi:type="dcterms:W3CDTF">2015-08-04T13:09:00Z</dcterms:created>
  <dcterms:modified xsi:type="dcterms:W3CDTF">2015-08-04T13:09:00Z</dcterms:modified>
</cp:coreProperties>
</file>